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76" w:rsidRDefault="005F6351" w:rsidP="00F15EB4">
      <w:pPr>
        <w:spacing w:after="0" w:line="200" w:lineRule="exact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1B271F" w:rsidRDefault="009C4A97">
      <w:pPr>
        <w:spacing w:after="0" w:line="320" w:lineRule="exact"/>
        <w:ind w:left="2236" w:right="2276"/>
        <w:jc w:val="center"/>
        <w:rPr>
          <w:rFonts w:ascii="Palatino Linotype" w:eastAsia="Palatino Linotype" w:hAnsi="Palatino Linotype" w:cs="Palatino Linotype"/>
          <w:sz w:val="25"/>
          <w:szCs w:val="25"/>
        </w:rPr>
      </w:pPr>
      <w:r w:rsidRPr="00DA73C4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825500</wp:posOffset>
            </wp:positionH>
            <wp:positionV relativeFrom="paragraph">
              <wp:posOffset>-244475</wp:posOffset>
            </wp:positionV>
            <wp:extent cx="725170" cy="83566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Rímskokatolíck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y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farsk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ý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úra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d</w:t>
      </w:r>
      <w:r w:rsidR="0050214D">
        <w:rPr>
          <w:rFonts w:ascii="Palatino Linotype" w:eastAsia="Palatino Linotype" w:hAnsi="Palatino Linotype" w:cs="Palatino Linotype"/>
          <w:b/>
          <w:bCs/>
          <w:color w:val="8B171A"/>
          <w:spacing w:val="-7"/>
          <w:position w:val="1"/>
          <w:sz w:val="25"/>
          <w:szCs w:val="25"/>
        </w:rPr>
        <w:t xml:space="preserve"> </w:t>
      </w:r>
    </w:p>
    <w:p w:rsidR="001B271F" w:rsidRDefault="0050214D">
      <w:pPr>
        <w:spacing w:after="0" w:line="305" w:lineRule="exact"/>
        <w:ind w:left="3539" w:right="3459"/>
        <w:jc w:val="center"/>
        <w:rPr>
          <w:rFonts w:ascii="Palatino Linotype" w:eastAsia="Palatino Linotype" w:hAnsi="Palatino Linotype" w:cs="Palatino Linotype"/>
          <w:sz w:val="25"/>
          <w:szCs w:val="25"/>
        </w:rPr>
      </w:pPr>
      <w:r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Borsk</w:t>
      </w:r>
      <w:r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ý</w:t>
      </w:r>
      <w:r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Sv</w:t>
      </w:r>
      <w:r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.</w:t>
      </w:r>
      <w:r>
        <w:rPr>
          <w:rFonts w:ascii="Palatino Linotype" w:eastAsia="Palatino Linotype" w:hAnsi="Palatino Linotype" w:cs="Palatino Linotype"/>
          <w:b/>
          <w:bCs/>
          <w:color w:val="8B171A"/>
          <w:position w:val="1"/>
          <w:sz w:val="25"/>
          <w:szCs w:val="25"/>
        </w:rPr>
        <w:t xml:space="preserve"> 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-11"/>
          <w:position w:val="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56"/>
          <w:w w:val="102"/>
          <w:position w:val="1"/>
          <w:sz w:val="25"/>
          <w:szCs w:val="25"/>
        </w:rPr>
        <w:t>Ju</w:t>
      </w:r>
      <w:r>
        <w:rPr>
          <w:rFonts w:ascii="Palatino Linotype" w:eastAsia="Palatino Linotype" w:hAnsi="Palatino Linotype" w:cs="Palatino Linotype"/>
          <w:b/>
          <w:bCs/>
          <w:color w:val="8B171A"/>
          <w:w w:val="102"/>
          <w:position w:val="1"/>
          <w:sz w:val="25"/>
          <w:szCs w:val="25"/>
        </w:rPr>
        <w:t>r</w:t>
      </w:r>
      <w:r>
        <w:rPr>
          <w:rFonts w:ascii="Palatino Linotype" w:eastAsia="Palatino Linotype" w:hAnsi="Palatino Linotype" w:cs="Palatino Linotype"/>
          <w:b/>
          <w:bCs/>
          <w:color w:val="8B171A"/>
          <w:spacing w:val="-7"/>
          <w:position w:val="1"/>
          <w:sz w:val="25"/>
          <w:szCs w:val="25"/>
        </w:rPr>
        <w:t xml:space="preserve"> </w:t>
      </w:r>
    </w:p>
    <w:p w:rsidR="001B271F" w:rsidRDefault="001B271F">
      <w:pPr>
        <w:spacing w:before="6" w:after="0" w:line="100" w:lineRule="exact"/>
        <w:rPr>
          <w:sz w:val="10"/>
          <w:szCs w:val="10"/>
        </w:rPr>
      </w:pPr>
    </w:p>
    <w:p w:rsidR="001B271F" w:rsidRDefault="001B271F">
      <w:pPr>
        <w:spacing w:after="0" w:line="200" w:lineRule="exact"/>
        <w:rPr>
          <w:sz w:val="20"/>
          <w:szCs w:val="20"/>
        </w:rPr>
      </w:pPr>
    </w:p>
    <w:p w:rsidR="001B271F" w:rsidRDefault="00113DD2">
      <w:pPr>
        <w:spacing w:after="0" w:line="200" w:lineRule="exact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5669280" cy="8014970"/>
            <wp:effectExtent l="0" t="0" r="7620" b="5080"/>
            <wp:wrapNone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71F" w:rsidRDefault="0050214D" w:rsidP="009D2077">
      <w:pPr>
        <w:tabs>
          <w:tab w:val="left" w:pos="2080"/>
          <w:tab w:val="left" w:pos="4700"/>
          <w:tab w:val="left" w:pos="8000"/>
        </w:tabs>
        <w:spacing w:after="0" w:line="284" w:lineRule="exact"/>
        <w:ind w:left="108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594A42"/>
          <w:position w:val="1"/>
        </w:rPr>
        <w:t>tel.: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0907</w:t>
      </w:r>
      <w:r>
        <w:rPr>
          <w:rFonts w:ascii="Palatino Linotype" w:eastAsia="Palatino Linotype" w:hAnsi="Palatino Linotype" w:cs="Palatino Linotype"/>
          <w:color w:val="594A42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305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626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ab/>
        <w:t>email:</w:t>
      </w:r>
      <w:r>
        <w:rPr>
          <w:rFonts w:ascii="Palatino Linotype" w:eastAsia="Palatino Linotype" w:hAnsi="Palatino Linotype" w:cs="Palatino Linotype"/>
          <w:color w:val="594A42"/>
          <w:spacing w:val="-6"/>
          <w:position w:val="1"/>
        </w:rPr>
        <w:t xml:space="preserve"> </w:t>
      </w:r>
      <w:hyperlink r:id="rId8">
        <w:r>
          <w:rPr>
            <w:rFonts w:ascii="Palatino Linotype" w:eastAsia="Palatino Linotype" w:hAnsi="Palatino Linotype" w:cs="Palatino Linotype"/>
            <w:color w:val="594A42"/>
            <w:position w:val="1"/>
          </w:rPr>
          <w:t>borskyjur@fara.sk</w:t>
        </w:r>
        <w:r>
          <w:rPr>
            <w:rFonts w:ascii="Palatino Linotype" w:eastAsia="Palatino Linotype" w:hAnsi="Palatino Linotype" w:cs="Palatino Linotype"/>
            <w:color w:val="594A42"/>
            <w:position w:val="1"/>
          </w:rPr>
          <w:tab/>
        </w:r>
      </w:hyperlink>
      <w:r>
        <w:rPr>
          <w:rFonts w:ascii="Palatino Linotype" w:eastAsia="Palatino Linotype" w:hAnsi="Palatino Linotype" w:cs="Palatino Linotype"/>
          <w:color w:val="594A42"/>
          <w:position w:val="1"/>
        </w:rPr>
        <w:t>SNP</w:t>
      </w:r>
      <w:r>
        <w:rPr>
          <w:rFonts w:ascii="Palatino Linotype" w:eastAsia="Palatino Linotype" w:hAnsi="Palatino Linotype" w:cs="Palatino Linotype"/>
          <w:color w:val="594A42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3,</w:t>
      </w:r>
      <w:r>
        <w:rPr>
          <w:rFonts w:ascii="Palatino Linotype" w:eastAsia="Palatino Linotype" w:hAnsi="Palatino Linotype" w:cs="Palatino Linotype"/>
          <w:color w:val="594A42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908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79</w:t>
      </w:r>
      <w:r>
        <w:rPr>
          <w:rFonts w:ascii="Palatino Linotype" w:eastAsia="Palatino Linotype" w:hAnsi="Palatino Linotype" w:cs="Palatino Linotype"/>
          <w:color w:val="594A42"/>
          <w:spacing w:val="-2"/>
          <w:position w:val="1"/>
        </w:rPr>
        <w:t xml:space="preserve"> </w:t>
      </w:r>
      <w:r w:rsidR="00F15EB4">
        <w:rPr>
          <w:rFonts w:ascii="Palatino Linotype" w:eastAsia="Palatino Linotype" w:hAnsi="Palatino Linotype" w:cs="Palatino Linotype"/>
          <w:color w:val="594A42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Borský</w:t>
      </w:r>
      <w:r>
        <w:rPr>
          <w:rFonts w:ascii="Palatino Linotype" w:eastAsia="Palatino Linotype" w:hAnsi="Palatino Linotype" w:cs="Palatino Linotype"/>
          <w:color w:val="594A42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Sv.</w:t>
      </w:r>
      <w:r>
        <w:rPr>
          <w:rFonts w:ascii="Palatino Linotype" w:eastAsia="Palatino Linotype" w:hAnsi="Palatino Linotype" w:cs="Palatino Linotype"/>
          <w:color w:val="594A42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Jur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ab/>
        <w:t>IČO</w:t>
      </w:r>
      <w:r>
        <w:rPr>
          <w:rFonts w:ascii="Palatino Linotype" w:eastAsia="Palatino Linotype" w:hAnsi="Palatino Linotype" w:cs="Palatino Linotype"/>
          <w:color w:val="594A42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:</w:t>
      </w:r>
      <w:r>
        <w:rPr>
          <w:rFonts w:ascii="Palatino Linotype" w:eastAsia="Palatino Linotype" w:hAnsi="Palatino Linotype" w:cs="Palatino Linotype"/>
          <w:color w:val="594A42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color w:val="594A42"/>
          <w:position w:val="1"/>
        </w:rPr>
        <w:t>34016732</w:t>
      </w:r>
    </w:p>
    <w:p w:rsidR="009D2077" w:rsidRDefault="009D2077" w:rsidP="00F15EB4">
      <w:pPr>
        <w:tabs>
          <w:tab w:val="left" w:pos="2080"/>
          <w:tab w:val="left" w:pos="4700"/>
          <w:tab w:val="left" w:pos="8000"/>
        </w:tabs>
        <w:spacing w:after="0" w:line="284" w:lineRule="exact"/>
        <w:ind w:right="-20"/>
        <w:rPr>
          <w:rFonts w:ascii="Palatino Linotype" w:eastAsia="Palatino Linotype" w:hAnsi="Palatino Linotype" w:cs="Palatino Linotype"/>
        </w:rPr>
      </w:pPr>
    </w:p>
    <w:p w:rsidR="009D2077" w:rsidRDefault="009D2077" w:rsidP="009D2077">
      <w:pPr>
        <w:tabs>
          <w:tab w:val="left" w:pos="2080"/>
          <w:tab w:val="left" w:pos="4700"/>
          <w:tab w:val="left" w:pos="8000"/>
        </w:tabs>
        <w:spacing w:after="0" w:line="284" w:lineRule="exact"/>
        <w:ind w:right="-20"/>
        <w:rPr>
          <w:rFonts w:ascii="Palatino Linotype" w:eastAsia="Palatino Linotype" w:hAnsi="Palatino Linotype" w:cs="Palatino Linotype"/>
        </w:rPr>
      </w:pPr>
    </w:p>
    <w:p w:rsidR="009D2077" w:rsidRDefault="009D2077" w:rsidP="00F15EB4">
      <w:pPr>
        <w:tabs>
          <w:tab w:val="left" w:pos="2080"/>
          <w:tab w:val="left" w:pos="4700"/>
          <w:tab w:val="left" w:pos="8000"/>
        </w:tabs>
        <w:spacing w:after="0" w:line="284" w:lineRule="exact"/>
        <w:ind w:right="-20"/>
        <w:rPr>
          <w:rFonts w:ascii="Palatino Linotype" w:eastAsia="Palatino Linotype" w:hAnsi="Palatino Linotype" w:cs="Palatino Linotype"/>
        </w:rPr>
      </w:pPr>
    </w:p>
    <w:p w:rsidR="009D2077" w:rsidRDefault="009D2077" w:rsidP="009D2077">
      <w:pPr>
        <w:jc w:val="center"/>
        <w:rPr>
          <w:rFonts w:ascii="Bernard MT Condensed" w:hAnsi="Bernard MT Condensed"/>
          <w:color w:val="C00000"/>
          <w:sz w:val="72"/>
          <w:szCs w:val="72"/>
        </w:rPr>
      </w:pPr>
      <w:r>
        <w:rPr>
          <w:rFonts w:ascii="Bernard MT Condensed" w:hAnsi="Bernard MT Condensed"/>
          <w:color w:val="C00000"/>
          <w:sz w:val="72"/>
          <w:szCs w:val="72"/>
        </w:rPr>
        <w:t>Farské oznamy</w:t>
      </w:r>
    </w:p>
    <w:p w:rsidR="00BA447E" w:rsidRPr="003070A9" w:rsidRDefault="003070A9" w:rsidP="004D06EF">
      <w:pPr>
        <w:pStyle w:val="Odsekzoznamu"/>
        <w:ind w:left="1080"/>
        <w:rPr>
          <w:rFonts w:ascii="Cambria" w:hAnsi="Cambria" w:cs="Calibri"/>
          <w:b/>
          <w:color w:val="BC1498"/>
          <w:sz w:val="32"/>
          <w:szCs w:val="32"/>
        </w:rPr>
      </w:pPr>
      <w:r>
        <w:rPr>
          <w:rFonts w:ascii="Cambria" w:hAnsi="Cambria" w:cs="Calibri"/>
          <w:b/>
          <w:color w:val="7030A0"/>
          <w:sz w:val="32"/>
          <w:szCs w:val="32"/>
        </w:rPr>
        <w:t xml:space="preserve">                          </w:t>
      </w:r>
      <w:r w:rsidR="004B42D2" w:rsidRPr="004B42D2">
        <w:rPr>
          <w:rFonts w:ascii="Cambria" w:hAnsi="Cambria" w:cs="Calibri"/>
          <w:b/>
          <w:color w:val="7030A0"/>
          <w:sz w:val="32"/>
          <w:szCs w:val="32"/>
        </w:rPr>
        <w:t>ŠTVRTÁ</w:t>
      </w:r>
      <w:r w:rsidR="004D06EF" w:rsidRPr="004B42D2">
        <w:rPr>
          <w:rFonts w:ascii="Cambria" w:hAnsi="Cambria" w:cs="Calibri"/>
          <w:b/>
          <w:color w:val="7030A0"/>
          <w:sz w:val="32"/>
          <w:szCs w:val="32"/>
        </w:rPr>
        <w:t xml:space="preserve"> ADVENTNÁ NEDEĽA</w:t>
      </w:r>
    </w:p>
    <w:p w:rsidR="004B040E" w:rsidRPr="002A0808" w:rsidRDefault="009C4A97" w:rsidP="002A0808">
      <w:pPr>
        <w:spacing w:after="0" w:line="240" w:lineRule="auto"/>
        <w:ind w:left="26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>
            <wp:extent cx="2714625" cy="2190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0A9" w:rsidRPr="004B42D2" w:rsidRDefault="003A0EBA" w:rsidP="004B42D2">
      <w:pPr>
        <w:spacing w:after="0"/>
        <w:rPr>
          <w:rFonts w:ascii="Bahnschrift SemiBold Condensed" w:hAnsi="Bahnschrift SemiBold Condensed"/>
          <w:color w:val="7030A0"/>
          <w:sz w:val="32"/>
          <w:szCs w:val="32"/>
          <w:lang w:eastAsia="sk-SK"/>
        </w:rPr>
      </w:pPr>
      <w:r>
        <w:rPr>
          <w:rFonts w:ascii="Bahnschrift SemiBold Condensed" w:hAnsi="Bahnschrift SemiBold Condensed"/>
          <w:color w:val="7030A0"/>
          <w:sz w:val="32"/>
          <w:szCs w:val="32"/>
          <w:lang w:eastAsia="sk-SK"/>
        </w:rPr>
        <w:tab/>
      </w:r>
    </w:p>
    <w:p w:rsidR="003070A9" w:rsidRDefault="003070A9" w:rsidP="003070A9">
      <w:pPr>
        <w:spacing w:after="0"/>
        <w:jc w:val="both"/>
        <w:rPr>
          <w:rFonts w:ascii="Cambria" w:hAnsi="Cambria"/>
          <w:sz w:val="28"/>
          <w:szCs w:val="28"/>
          <w:lang w:eastAsia="sk-SK"/>
        </w:rPr>
      </w:pPr>
    </w:p>
    <w:p w:rsidR="004B42D2" w:rsidRDefault="004B42D2" w:rsidP="003070A9">
      <w:pPr>
        <w:spacing w:after="0"/>
        <w:jc w:val="both"/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</w:pPr>
      <w:r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  <w:t>Zdobenie stromčekov</w:t>
      </w:r>
      <w:r w:rsidR="00530C41"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  <w:t xml:space="preserve"> </w:t>
      </w:r>
    </w:p>
    <w:p w:rsidR="00530C41" w:rsidRDefault="004B42D2" w:rsidP="004B42D2">
      <w:pPr>
        <w:spacing w:after="0"/>
        <w:jc w:val="both"/>
        <w:rPr>
          <w:rFonts w:asciiTheme="majorHAnsi" w:hAnsiTheme="majorHAnsi"/>
          <w:sz w:val="32"/>
          <w:szCs w:val="32"/>
          <w:lang w:eastAsia="sk-SK"/>
        </w:rPr>
      </w:pPr>
      <w:r w:rsidRPr="004B42D2">
        <w:rPr>
          <w:rFonts w:asciiTheme="majorHAnsi" w:hAnsiTheme="majorHAnsi"/>
          <w:sz w:val="32"/>
          <w:szCs w:val="32"/>
          <w:lang w:eastAsia="sk-SK"/>
        </w:rPr>
        <w:t>Vzhľadom na danú situáciu zdobenie stromčekov tento rok prebehne v komornej už dohodnutej zostave</w:t>
      </w:r>
      <w:r w:rsidR="00530C41">
        <w:rPr>
          <w:rFonts w:asciiTheme="majorHAnsi" w:hAnsiTheme="majorHAnsi"/>
          <w:sz w:val="32"/>
          <w:szCs w:val="32"/>
          <w:lang w:eastAsia="sk-SK"/>
        </w:rPr>
        <w:t>.</w:t>
      </w:r>
    </w:p>
    <w:p w:rsidR="00530C41" w:rsidRDefault="00530C41" w:rsidP="004B42D2">
      <w:pPr>
        <w:spacing w:after="0"/>
        <w:jc w:val="both"/>
        <w:rPr>
          <w:rFonts w:asciiTheme="majorHAnsi" w:hAnsiTheme="majorHAnsi"/>
          <w:sz w:val="32"/>
          <w:szCs w:val="32"/>
          <w:lang w:eastAsia="sk-SK"/>
        </w:rPr>
      </w:pPr>
    </w:p>
    <w:p w:rsidR="00530C41" w:rsidRDefault="00530C41" w:rsidP="004B42D2">
      <w:pPr>
        <w:spacing w:after="0"/>
        <w:jc w:val="both"/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</w:pPr>
      <w:r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  <w:t>Nahlasovanie starých a chorých</w:t>
      </w:r>
    </w:p>
    <w:p w:rsidR="00A30844" w:rsidRDefault="00530C41" w:rsidP="00530C41">
      <w:pPr>
        <w:spacing w:after="0"/>
        <w:jc w:val="both"/>
        <w:rPr>
          <w:rFonts w:asciiTheme="majorHAnsi" w:hAnsiTheme="majorHAnsi"/>
          <w:sz w:val="32"/>
          <w:szCs w:val="32"/>
          <w:lang w:eastAsia="sk-SK"/>
        </w:rPr>
      </w:pPr>
      <w:r>
        <w:rPr>
          <w:rFonts w:asciiTheme="majorHAnsi" w:hAnsiTheme="majorHAnsi"/>
          <w:sz w:val="32"/>
          <w:szCs w:val="32"/>
          <w:lang w:eastAsia="sk-SK"/>
        </w:rPr>
        <w:t>Ak ste ešte stál</w:t>
      </w:r>
      <w:r w:rsidR="00A30844">
        <w:rPr>
          <w:rFonts w:asciiTheme="majorHAnsi" w:hAnsiTheme="majorHAnsi"/>
          <w:sz w:val="32"/>
          <w:szCs w:val="32"/>
          <w:lang w:eastAsia="sk-SK"/>
        </w:rPr>
        <w:t>e nenahlásili svojich starých a</w:t>
      </w:r>
      <w:r>
        <w:rPr>
          <w:rFonts w:asciiTheme="majorHAnsi" w:hAnsiTheme="majorHAnsi"/>
          <w:sz w:val="32"/>
          <w:szCs w:val="32"/>
          <w:lang w:eastAsia="sk-SK"/>
        </w:rPr>
        <w:t>lebo imobil</w:t>
      </w:r>
      <w:r w:rsidR="00A30844">
        <w:rPr>
          <w:rFonts w:asciiTheme="majorHAnsi" w:hAnsiTheme="majorHAnsi"/>
          <w:sz w:val="32"/>
          <w:szCs w:val="32"/>
          <w:lang w:eastAsia="sk-SK"/>
        </w:rPr>
        <w:t>n</w:t>
      </w:r>
      <w:r>
        <w:rPr>
          <w:rFonts w:asciiTheme="majorHAnsi" w:hAnsiTheme="majorHAnsi"/>
          <w:sz w:val="32"/>
          <w:szCs w:val="32"/>
          <w:lang w:eastAsia="sk-SK"/>
        </w:rPr>
        <w:t>ých ro</w:t>
      </w:r>
      <w:r w:rsidR="00A30844">
        <w:rPr>
          <w:rFonts w:asciiTheme="majorHAnsi" w:hAnsiTheme="majorHAnsi"/>
          <w:sz w:val="32"/>
          <w:szCs w:val="32"/>
          <w:lang w:eastAsia="sk-SK"/>
        </w:rPr>
        <w:t>dinných príslušníkov</w:t>
      </w:r>
      <w:r>
        <w:rPr>
          <w:rFonts w:asciiTheme="majorHAnsi" w:hAnsiTheme="majorHAnsi"/>
          <w:sz w:val="32"/>
          <w:szCs w:val="32"/>
          <w:lang w:eastAsia="sk-SK"/>
        </w:rPr>
        <w:t xml:space="preserve"> na vianočnú sv. spoveď a sv. pr</w:t>
      </w:r>
      <w:r w:rsidR="00A30844">
        <w:rPr>
          <w:rFonts w:asciiTheme="majorHAnsi" w:hAnsiTheme="majorHAnsi"/>
          <w:sz w:val="32"/>
          <w:szCs w:val="32"/>
          <w:lang w:eastAsia="sk-SK"/>
        </w:rPr>
        <w:t>ijímanie, máte nato posledný deň</w:t>
      </w:r>
      <w:r>
        <w:rPr>
          <w:rFonts w:asciiTheme="majorHAnsi" w:hAnsiTheme="majorHAnsi"/>
          <w:sz w:val="32"/>
          <w:szCs w:val="32"/>
          <w:lang w:eastAsia="sk-SK"/>
        </w:rPr>
        <w:t xml:space="preserve"> zajtra, teda v pondelok 21. XII. </w:t>
      </w:r>
    </w:p>
    <w:p w:rsidR="00530C41" w:rsidRDefault="00530C41" w:rsidP="00530C41">
      <w:pPr>
        <w:spacing w:after="0"/>
        <w:jc w:val="both"/>
        <w:rPr>
          <w:rFonts w:asciiTheme="majorHAnsi" w:hAnsiTheme="majorHAnsi"/>
          <w:sz w:val="32"/>
          <w:szCs w:val="32"/>
          <w:lang w:eastAsia="sk-SK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  <w:lang w:eastAsia="sk-SK"/>
        </w:rPr>
        <w:t xml:space="preserve">Stačí napísať </w:t>
      </w:r>
      <w:proofErr w:type="spellStart"/>
      <w:r>
        <w:rPr>
          <w:rFonts w:asciiTheme="majorHAnsi" w:hAnsiTheme="majorHAnsi"/>
          <w:sz w:val="32"/>
          <w:szCs w:val="32"/>
          <w:lang w:eastAsia="sk-SK"/>
        </w:rPr>
        <w:t>sms</w:t>
      </w:r>
      <w:proofErr w:type="spellEnd"/>
      <w:r>
        <w:rPr>
          <w:rFonts w:asciiTheme="majorHAnsi" w:hAnsiTheme="majorHAnsi"/>
          <w:sz w:val="32"/>
          <w:szCs w:val="32"/>
          <w:lang w:eastAsia="sk-SK"/>
        </w:rPr>
        <w:t xml:space="preserve"> na farský mobil s menom a adresou. Ozvem sa vám vopred pred príchodom.</w:t>
      </w:r>
    </w:p>
    <w:p w:rsidR="00530C41" w:rsidRDefault="00530C41" w:rsidP="003070A9">
      <w:pPr>
        <w:spacing w:after="0"/>
        <w:jc w:val="both"/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</w:pPr>
    </w:p>
    <w:p w:rsidR="00917A0C" w:rsidRDefault="003070A9" w:rsidP="003070A9">
      <w:pPr>
        <w:spacing w:after="0"/>
        <w:jc w:val="both"/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</w:pPr>
      <w:r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  <w:t>Vianočné spovedanie</w:t>
      </w:r>
      <w:r w:rsidR="004B42D2"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  <w:t xml:space="preserve"> </w:t>
      </w:r>
    </w:p>
    <w:p w:rsidR="003C6DE5" w:rsidRPr="004B42D2" w:rsidRDefault="004B42D2" w:rsidP="00776E9E">
      <w:pPr>
        <w:spacing w:after="0"/>
        <w:jc w:val="both"/>
        <w:rPr>
          <w:rFonts w:asciiTheme="majorHAnsi" w:hAnsiTheme="majorHAnsi"/>
          <w:sz w:val="28"/>
          <w:szCs w:val="28"/>
          <w:lang w:eastAsia="sk-SK"/>
        </w:rPr>
      </w:pPr>
      <w:r>
        <w:rPr>
          <w:rFonts w:asciiTheme="majorHAnsi" w:hAnsiTheme="majorHAnsi"/>
          <w:sz w:val="32"/>
          <w:szCs w:val="32"/>
          <w:lang w:eastAsia="sk-SK"/>
        </w:rPr>
        <w:t>V pondelok</w:t>
      </w:r>
      <w:r w:rsidRPr="004B42D2">
        <w:rPr>
          <w:rFonts w:asciiTheme="majorHAnsi" w:hAnsiTheme="majorHAnsi"/>
          <w:sz w:val="32"/>
          <w:szCs w:val="32"/>
          <w:lang w:eastAsia="sk-SK"/>
        </w:rPr>
        <w:t xml:space="preserve"> </w:t>
      </w:r>
      <w:r>
        <w:rPr>
          <w:rFonts w:asciiTheme="majorHAnsi" w:hAnsiTheme="majorHAnsi"/>
          <w:sz w:val="32"/>
          <w:szCs w:val="32"/>
          <w:lang w:eastAsia="sk-SK"/>
        </w:rPr>
        <w:t xml:space="preserve">a v stredu </w:t>
      </w:r>
      <w:r w:rsidRPr="004B42D2">
        <w:rPr>
          <w:rFonts w:asciiTheme="majorHAnsi" w:hAnsiTheme="majorHAnsi"/>
          <w:sz w:val="32"/>
          <w:szCs w:val="32"/>
          <w:lang w:eastAsia="sk-SK"/>
        </w:rPr>
        <w:t xml:space="preserve">spovedám </w:t>
      </w:r>
      <w:r>
        <w:rPr>
          <w:rFonts w:asciiTheme="majorHAnsi" w:hAnsiTheme="majorHAnsi"/>
          <w:sz w:val="32"/>
          <w:szCs w:val="32"/>
          <w:lang w:eastAsia="sk-SK"/>
        </w:rPr>
        <w:t>hodinu pred večernými sv. omšami, prí</w:t>
      </w:r>
      <w:r w:rsidRPr="004B42D2">
        <w:rPr>
          <w:rFonts w:asciiTheme="majorHAnsi" w:hAnsiTheme="majorHAnsi"/>
          <w:sz w:val="32"/>
          <w:szCs w:val="32"/>
          <w:lang w:eastAsia="sk-SK"/>
        </w:rPr>
        <w:t xml:space="preserve">padne </w:t>
      </w:r>
      <w:r>
        <w:rPr>
          <w:rFonts w:asciiTheme="majorHAnsi" w:hAnsiTheme="majorHAnsi"/>
          <w:sz w:val="32"/>
          <w:szCs w:val="32"/>
          <w:lang w:eastAsia="sk-SK"/>
        </w:rPr>
        <w:t>aj po nich, a v</w:t>
      </w:r>
      <w:r w:rsidRPr="004B42D2">
        <w:rPr>
          <w:rFonts w:asciiTheme="majorHAnsi" w:hAnsiTheme="majorHAnsi"/>
          <w:sz w:val="32"/>
          <w:szCs w:val="32"/>
          <w:lang w:eastAsia="sk-SK"/>
        </w:rPr>
        <w:t xml:space="preserve"> utorok </w:t>
      </w:r>
      <w:r>
        <w:rPr>
          <w:rFonts w:asciiTheme="majorHAnsi" w:hAnsiTheme="majorHAnsi"/>
          <w:sz w:val="32"/>
          <w:szCs w:val="32"/>
          <w:lang w:eastAsia="sk-SK"/>
        </w:rPr>
        <w:t xml:space="preserve">budem spovedať ráno pol hodinu a podľa potreby </w:t>
      </w:r>
      <w:r w:rsidRPr="004B42D2">
        <w:rPr>
          <w:rFonts w:asciiTheme="majorHAnsi" w:hAnsiTheme="majorHAnsi"/>
          <w:sz w:val="32"/>
          <w:szCs w:val="32"/>
          <w:lang w:eastAsia="sk-SK"/>
        </w:rPr>
        <w:t xml:space="preserve">tiež </w:t>
      </w:r>
      <w:r>
        <w:rPr>
          <w:rFonts w:asciiTheme="majorHAnsi" w:hAnsiTheme="majorHAnsi"/>
          <w:sz w:val="32"/>
          <w:szCs w:val="32"/>
          <w:lang w:eastAsia="sk-SK"/>
        </w:rPr>
        <w:t xml:space="preserve">aj po sv. omši. </w:t>
      </w:r>
      <w:r w:rsidR="00396920" w:rsidRPr="00396920">
        <w:rPr>
          <w:rFonts w:asciiTheme="majorHAnsi" w:hAnsiTheme="majorHAnsi"/>
          <w:b/>
          <w:sz w:val="32"/>
          <w:szCs w:val="32"/>
          <w:lang w:eastAsia="sk-SK"/>
        </w:rPr>
        <w:t>Na štedrý deň už nespovedám!</w:t>
      </w:r>
    </w:p>
    <w:p w:rsidR="004B42D2" w:rsidRDefault="004B42D2" w:rsidP="003C6DE5">
      <w:pPr>
        <w:spacing w:after="0"/>
        <w:jc w:val="both"/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</w:pPr>
    </w:p>
    <w:p w:rsidR="003C6DE5" w:rsidRDefault="003C6DE5" w:rsidP="003C6DE5">
      <w:pPr>
        <w:spacing w:after="0"/>
        <w:jc w:val="both"/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</w:pPr>
      <w:r>
        <w:rPr>
          <w:rFonts w:ascii="Bahnschrift SemiBold Condensed" w:hAnsi="Bahnschrift SemiBold Condensed"/>
          <w:color w:val="BC1498"/>
          <w:sz w:val="32"/>
          <w:szCs w:val="32"/>
          <w:lang w:eastAsia="sk-SK"/>
        </w:rPr>
        <w:t>UPRATOVANIE</w:t>
      </w:r>
    </w:p>
    <w:p w:rsidR="003C6DE5" w:rsidRPr="004B42D2" w:rsidRDefault="004B42D2" w:rsidP="003C6DE5">
      <w:pPr>
        <w:spacing w:after="0"/>
        <w:jc w:val="both"/>
        <w:rPr>
          <w:rFonts w:ascii="Bahnschrift SemiBold Condensed" w:hAnsi="Bahnschrift SemiBold Condensed"/>
          <w:b/>
          <w:i/>
          <w:sz w:val="32"/>
          <w:szCs w:val="32"/>
          <w:lang w:eastAsia="sk-SK"/>
        </w:rPr>
      </w:pPr>
      <w:r>
        <w:rPr>
          <w:rFonts w:ascii="Bahnschrift SemiBold Condensed" w:hAnsi="Bahnschrift SemiBold Condensed"/>
          <w:sz w:val="32"/>
          <w:szCs w:val="32"/>
          <w:lang w:eastAsia="sk-SK"/>
        </w:rPr>
        <w:t xml:space="preserve">26. 12. 2020 </w:t>
      </w:r>
      <w:r w:rsidRPr="004B42D2">
        <w:rPr>
          <w:rFonts w:ascii="Bahnschrift SemiBold Condensed" w:hAnsi="Bahnschrift SemiBold Condensed"/>
          <w:b/>
          <w:i/>
          <w:sz w:val="32"/>
          <w:szCs w:val="32"/>
          <w:lang w:eastAsia="sk-SK"/>
        </w:rPr>
        <w:t>č. domov 11 - 40</w:t>
      </w:r>
    </w:p>
    <w:p w:rsidR="003C6DE5" w:rsidRPr="00776E9E" w:rsidRDefault="003C6DE5" w:rsidP="00776E9E">
      <w:pPr>
        <w:spacing w:after="0"/>
        <w:jc w:val="both"/>
        <w:rPr>
          <w:rFonts w:ascii="Cambria" w:hAnsi="Cambria"/>
          <w:sz w:val="28"/>
          <w:szCs w:val="28"/>
          <w:lang w:eastAsia="sk-SK"/>
        </w:rPr>
      </w:pPr>
    </w:p>
    <w:p w:rsidR="00113DD2" w:rsidRDefault="00113DD2" w:rsidP="009D2077">
      <w:pPr>
        <w:spacing w:after="0"/>
        <w:jc w:val="center"/>
        <w:rPr>
          <w:rFonts w:ascii="Cambria" w:hAnsi="Cambria" w:cs="Mongolian Baiti"/>
          <w:b/>
          <w:sz w:val="28"/>
          <w:szCs w:val="28"/>
        </w:rPr>
      </w:pPr>
    </w:p>
    <w:p w:rsidR="001631EF" w:rsidRDefault="001631EF" w:rsidP="009D2077">
      <w:pPr>
        <w:spacing w:after="0"/>
        <w:jc w:val="center"/>
        <w:rPr>
          <w:rFonts w:ascii="Cambria" w:hAnsi="Cambria" w:cs="Mongolian Baiti"/>
          <w:b/>
          <w:sz w:val="28"/>
          <w:szCs w:val="28"/>
        </w:rPr>
      </w:pPr>
    </w:p>
    <w:p w:rsidR="00776E9E" w:rsidRDefault="00776E9E" w:rsidP="009D2077">
      <w:pPr>
        <w:spacing w:after="0"/>
        <w:jc w:val="center"/>
        <w:rPr>
          <w:rFonts w:ascii="Cambria" w:hAnsi="Cambria" w:cs="Mongolian Baiti"/>
          <w:b/>
          <w:sz w:val="28"/>
          <w:szCs w:val="28"/>
        </w:rPr>
      </w:pPr>
    </w:p>
    <w:p w:rsidR="009D2077" w:rsidRPr="00DA73C4" w:rsidRDefault="009D2077" w:rsidP="009D2077">
      <w:pPr>
        <w:spacing w:after="0"/>
        <w:jc w:val="center"/>
        <w:rPr>
          <w:rFonts w:ascii="Cambria" w:hAnsi="Cambria" w:cs="Mongolian Baiti"/>
          <w:i/>
          <w:sz w:val="28"/>
          <w:szCs w:val="28"/>
        </w:rPr>
      </w:pPr>
      <w:r w:rsidRPr="00DA73C4">
        <w:rPr>
          <w:rFonts w:ascii="Cambria" w:hAnsi="Cambria" w:cs="Mongolian Baiti"/>
          <w:b/>
          <w:sz w:val="28"/>
          <w:szCs w:val="28"/>
        </w:rPr>
        <w:t>Martin Šafárik</w:t>
      </w:r>
      <w:r w:rsidRPr="00DA73C4">
        <w:rPr>
          <w:rFonts w:ascii="Cambria" w:hAnsi="Cambria" w:cs="Mongolian Baiti"/>
          <w:sz w:val="28"/>
          <w:szCs w:val="28"/>
        </w:rPr>
        <w:t xml:space="preserve">, </w:t>
      </w:r>
      <w:r w:rsidRPr="00DA73C4">
        <w:rPr>
          <w:rFonts w:ascii="Cambria" w:hAnsi="Cambria" w:cs="Mongolian Baiti"/>
          <w:i/>
          <w:sz w:val="28"/>
          <w:szCs w:val="28"/>
        </w:rPr>
        <w:t>správca farnosti</w:t>
      </w:r>
    </w:p>
    <w:p w:rsidR="00B33276" w:rsidRPr="00DA73C4" w:rsidRDefault="004B040E" w:rsidP="00A81FD6">
      <w:pPr>
        <w:spacing w:after="0"/>
        <w:jc w:val="center"/>
        <w:rPr>
          <w:rFonts w:ascii="Cambria" w:hAnsi="Cambria" w:cs="Mongolian Baiti"/>
          <w:b/>
          <w:color w:val="FF0000"/>
          <w:sz w:val="28"/>
          <w:szCs w:val="28"/>
        </w:rPr>
      </w:pPr>
      <w:r w:rsidRPr="00DA73C4">
        <w:rPr>
          <w:rFonts w:ascii="Cambria" w:hAnsi="Cambria" w:cs="Mongolian Baiti"/>
          <w:b/>
          <w:color w:val="FF0000"/>
          <w:sz w:val="28"/>
          <w:szCs w:val="28"/>
        </w:rPr>
        <w:t xml:space="preserve">Kancelária - </w:t>
      </w:r>
      <w:r w:rsidRPr="00DA73C4">
        <w:rPr>
          <w:rFonts w:ascii="Cambria" w:hAnsi="Cambria" w:cs="Mongolian Baiti"/>
          <w:b/>
          <w:sz w:val="28"/>
          <w:szCs w:val="28"/>
        </w:rPr>
        <w:t>nonstop na tel.</w:t>
      </w:r>
      <w:r w:rsidR="00F15EB4" w:rsidRPr="00DA73C4">
        <w:rPr>
          <w:rFonts w:ascii="Cambria" w:hAnsi="Cambria" w:cs="Mongolian Baiti"/>
          <w:b/>
          <w:sz w:val="28"/>
          <w:szCs w:val="28"/>
        </w:rPr>
        <w:t xml:space="preserve"> </w:t>
      </w:r>
      <w:r w:rsidRPr="00DA73C4">
        <w:rPr>
          <w:rFonts w:ascii="Cambria" w:hAnsi="Cambria" w:cs="Mongolian Baiti"/>
          <w:b/>
          <w:sz w:val="28"/>
          <w:szCs w:val="28"/>
        </w:rPr>
        <w:t>č.</w:t>
      </w:r>
      <w:r w:rsidR="00F15EB4" w:rsidRPr="00DA73C4">
        <w:rPr>
          <w:rFonts w:ascii="Cambria" w:hAnsi="Cambria" w:cs="Mongolian Baiti"/>
          <w:b/>
          <w:sz w:val="28"/>
          <w:szCs w:val="28"/>
        </w:rPr>
        <w:t>:</w:t>
      </w:r>
      <w:r w:rsidR="00F15EB4" w:rsidRPr="00F15EB4">
        <w:rPr>
          <w:noProof/>
          <w:color w:val="7030A0"/>
          <w:lang w:eastAsia="sk-SK"/>
        </w:rPr>
        <w:t xml:space="preserve"> </w:t>
      </w:r>
      <w:r w:rsidRPr="00DA73C4">
        <w:rPr>
          <w:rFonts w:ascii="Cambria" w:hAnsi="Cambria" w:cs="Mongolian Baiti"/>
          <w:b/>
          <w:color w:val="FF0000"/>
          <w:sz w:val="28"/>
          <w:szCs w:val="28"/>
        </w:rPr>
        <w:t xml:space="preserve"> </w:t>
      </w:r>
      <w:r w:rsidRPr="00DA73C4">
        <w:rPr>
          <w:rFonts w:ascii="Cambria" w:hAnsi="Cambria" w:cs="Mongolian Baiti"/>
          <w:b/>
          <w:color w:val="008000"/>
          <w:sz w:val="28"/>
          <w:szCs w:val="28"/>
        </w:rPr>
        <w:t>+421</w:t>
      </w:r>
      <w:r w:rsidRPr="00DA73C4">
        <w:rPr>
          <w:rFonts w:ascii="Cambria" w:hAnsi="Cambria" w:cs="Mongolian Baiti"/>
          <w:b/>
          <w:color w:val="FF0000"/>
          <w:sz w:val="28"/>
          <w:szCs w:val="28"/>
        </w:rPr>
        <w:t> 907 305</w:t>
      </w:r>
      <w:r w:rsidR="002A0808" w:rsidRPr="00DA73C4">
        <w:rPr>
          <w:rFonts w:ascii="Cambria" w:hAnsi="Cambria" w:cs="Mongolian Baiti"/>
          <w:b/>
          <w:color w:val="FF0000"/>
          <w:sz w:val="28"/>
          <w:szCs w:val="28"/>
        </w:rPr>
        <w:t> </w:t>
      </w:r>
      <w:r w:rsidRPr="00DA73C4">
        <w:rPr>
          <w:rFonts w:ascii="Cambria" w:hAnsi="Cambria" w:cs="Mongolian Baiti"/>
          <w:b/>
          <w:color w:val="FF0000"/>
          <w:sz w:val="28"/>
          <w:szCs w:val="28"/>
        </w:rPr>
        <w:t>626</w:t>
      </w:r>
    </w:p>
    <w:sectPr w:rsidR="00B33276" w:rsidRPr="00DA73C4" w:rsidSect="00F15EB4">
      <w:type w:val="continuous"/>
      <w:pgSz w:w="11980" w:h="16900"/>
      <w:pgMar w:top="709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468"/>
    <w:multiLevelType w:val="multilevel"/>
    <w:tmpl w:val="36B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87A07"/>
    <w:multiLevelType w:val="multilevel"/>
    <w:tmpl w:val="4F28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61481"/>
    <w:multiLevelType w:val="hybridMultilevel"/>
    <w:tmpl w:val="F3AA455C"/>
    <w:lvl w:ilvl="0" w:tplc="B04A93EA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1F"/>
    <w:rsid w:val="00084A30"/>
    <w:rsid w:val="00086F6D"/>
    <w:rsid w:val="000A3BD9"/>
    <w:rsid w:val="000E465E"/>
    <w:rsid w:val="00113DD2"/>
    <w:rsid w:val="001631EF"/>
    <w:rsid w:val="00196063"/>
    <w:rsid w:val="001B271F"/>
    <w:rsid w:val="001C074F"/>
    <w:rsid w:val="001E101A"/>
    <w:rsid w:val="00202CCE"/>
    <w:rsid w:val="0028459F"/>
    <w:rsid w:val="00290FF5"/>
    <w:rsid w:val="002A0808"/>
    <w:rsid w:val="002B4340"/>
    <w:rsid w:val="003070A9"/>
    <w:rsid w:val="00396920"/>
    <w:rsid w:val="003A0EBA"/>
    <w:rsid w:val="003C6DE5"/>
    <w:rsid w:val="00443D42"/>
    <w:rsid w:val="004B040E"/>
    <w:rsid w:val="004B42D2"/>
    <w:rsid w:val="004D06EF"/>
    <w:rsid w:val="004E721D"/>
    <w:rsid w:val="0050214D"/>
    <w:rsid w:val="00530C41"/>
    <w:rsid w:val="005944B0"/>
    <w:rsid w:val="005C1CBE"/>
    <w:rsid w:val="005F6351"/>
    <w:rsid w:val="0060150D"/>
    <w:rsid w:val="00620807"/>
    <w:rsid w:val="00621494"/>
    <w:rsid w:val="006454B3"/>
    <w:rsid w:val="006A036A"/>
    <w:rsid w:val="00776E9E"/>
    <w:rsid w:val="007A5BE1"/>
    <w:rsid w:val="007E28DF"/>
    <w:rsid w:val="0088153D"/>
    <w:rsid w:val="0090029D"/>
    <w:rsid w:val="00917A0C"/>
    <w:rsid w:val="009706FA"/>
    <w:rsid w:val="009734A1"/>
    <w:rsid w:val="009C3EAD"/>
    <w:rsid w:val="009C4A97"/>
    <w:rsid w:val="009D2077"/>
    <w:rsid w:val="009D4101"/>
    <w:rsid w:val="00A02A90"/>
    <w:rsid w:val="00A30844"/>
    <w:rsid w:val="00A536BF"/>
    <w:rsid w:val="00A81FD6"/>
    <w:rsid w:val="00AD5471"/>
    <w:rsid w:val="00AE5FB3"/>
    <w:rsid w:val="00B33276"/>
    <w:rsid w:val="00B7590C"/>
    <w:rsid w:val="00BA447E"/>
    <w:rsid w:val="00BB79B7"/>
    <w:rsid w:val="00C00277"/>
    <w:rsid w:val="00C25456"/>
    <w:rsid w:val="00C5497B"/>
    <w:rsid w:val="00D431E0"/>
    <w:rsid w:val="00DA73C4"/>
    <w:rsid w:val="00E21460"/>
    <w:rsid w:val="00E92413"/>
    <w:rsid w:val="00E92EA5"/>
    <w:rsid w:val="00EA67FE"/>
    <w:rsid w:val="00F15EB4"/>
    <w:rsid w:val="00F56001"/>
    <w:rsid w:val="00F73554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DB39"/>
  <w15:docId w15:val="{B61A311E-E678-4662-8742-E6B14E3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327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327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332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332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link w:val="Nadpis2"/>
    <w:uiPriority w:val="9"/>
    <w:rsid w:val="00B332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link w:val="Nadpis1"/>
    <w:uiPriority w:val="9"/>
    <w:rsid w:val="00B332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3327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332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riadkovania">
    <w:name w:val="No Spacing"/>
    <w:uiPriority w:val="1"/>
    <w:qFormat/>
    <w:rsid w:val="00B33276"/>
    <w:pPr>
      <w:widowControl w:val="0"/>
    </w:pPr>
    <w:rPr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040E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62149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atext">
    <w:name w:val="clatext"/>
    <w:basedOn w:val="Predvolenpsmoodseku"/>
    <w:rsid w:val="00621494"/>
  </w:style>
  <w:style w:type="character" w:styleId="Siln">
    <w:name w:val="Strong"/>
    <w:uiPriority w:val="22"/>
    <w:qFormat/>
    <w:rsid w:val="00621494"/>
    <w:rPr>
      <w:b/>
      <w:bCs/>
    </w:rPr>
  </w:style>
  <w:style w:type="paragraph" w:styleId="Odsekzoznamu">
    <w:name w:val="List Paragraph"/>
    <w:basedOn w:val="Normlny"/>
    <w:uiPriority w:val="34"/>
    <w:qFormat/>
    <w:rsid w:val="004D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8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kyjur@far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64AC-0EE4-495E-AB3B-ECF4066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Hlavickovy</vt:lpstr>
    </vt:vector>
  </TitlesOfParts>
  <Company>Grizli777</Company>
  <LinksUpToDate>false</LinksUpToDate>
  <CharactersWithSpaces>1034</CharactersWithSpaces>
  <SharedDoc>false</SharedDoc>
  <HLinks>
    <vt:vector size="12" baseType="variant">
      <vt:variant>
        <vt:i4>7798830</vt:i4>
      </vt:variant>
      <vt:variant>
        <vt:i4>3</vt:i4>
      </vt:variant>
      <vt:variant>
        <vt:i4>0</vt:i4>
      </vt:variant>
      <vt:variant>
        <vt:i4>5</vt:i4>
      </vt:variant>
      <vt:variant>
        <vt:lpwstr>http://www.precharituba.sk/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mailto:borskyjur@fara.sk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Hlavickovy</dc:title>
  <dc:creator>Copex User</dc:creator>
  <cp:lastModifiedBy>pc</cp:lastModifiedBy>
  <cp:revision>14</cp:revision>
  <cp:lastPrinted>2020-12-19T21:53:00Z</cp:lastPrinted>
  <dcterms:created xsi:type="dcterms:W3CDTF">2020-11-28T19:14:00Z</dcterms:created>
  <dcterms:modified xsi:type="dcterms:W3CDTF">2020-12-19T22:02:00Z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2020-06-24T00:00:00Z</vt:filetime>
  </property>
</Properties>
</file>